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2897B" w14:textId="77777777" w:rsidR="00B44332" w:rsidRDefault="00776445" w:rsidP="0021647B">
      <w:pPr>
        <w:pStyle w:val="Titre2"/>
        <w:rPr>
          <w:color w:val="002060"/>
          <w:sz w:val="36"/>
        </w:rPr>
      </w:pPr>
      <w:r>
        <w:rPr>
          <w:noProof/>
        </w:rPr>
        <w:pict w14:anchorId="72D6D6A9">
          <v:group id="_x0000_s1109" style="position:absolute;margin-left:9.05pt;margin-top:-126.9pt;width:502pt;height:158.1pt;z-index:251657728" coordorigin="1032,110" coordsize="10040,31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101" type="#_x0000_t75" style="position:absolute;left:1032;top:3012;width:10040;height:260;visibility:visible">
              <v:imagedata r:id="rId7" o:title="" croptop="59335f" cropright="1028f"/>
            </v:shape>
            <v:shape id="Image 1" o:spid="_x0000_s1090" type="#_x0000_t75" style="position:absolute;left:6228;top:656;width:3054;height:1416;visibility:visible">
              <v:imagedata r:id="rId8" o:title=""/>
            </v:shape>
            <v:shape id="Image 1" o:spid="_x0000_s1089" type="#_x0000_t75" style="position:absolute;left:7981;top:1492;width:3091;height:1485;visibility:visible">
              <v:imagedata r:id="rId9" o:title="" chromakey="white"/>
            </v:shape>
            <v:shape id="Image 1" o:spid="_x0000_s1105" type="#_x0000_t75" style="position:absolute;left:1596;top:110;width:2136;height:2950;visibility:visible">
              <v:imagedata r:id="rId10" o:title=""/>
            </v:shape>
          </v:group>
        </w:pict>
      </w:r>
      <w:r>
        <w:rPr>
          <w:noProof/>
        </w:rPr>
        <w:pict w14:anchorId="36F5F8CC">
          <v:group id="_x0000_s1100" style="position:absolute;margin-left:359.45pt;margin-top:31.2pt;width:153.4pt;height:57.35pt;z-index:251656704" coordorigin="8040,3272" coordsize="3068,1147">
            <v:shape id="Image 1" o:spid="_x0000_s1053" type="#_x0000_t75" style="position:absolute;left:8264;top:3975;width:2844;height:444;visibility:visible">
              <v:imagedata r:id="rId11" o:title=""/>
            </v:shape>
            <v:shape id="Image 1" o:spid="_x0000_s1099" type="#_x0000_t75" style="position:absolute;left:8040;top:3272;width:3012;height:703;visibility:visible">
              <v:imagedata r:id="rId12" o:title=""/>
            </v:shape>
          </v:group>
        </w:pict>
      </w:r>
    </w:p>
    <w:p w14:paraId="50A118E9" w14:textId="77777777" w:rsidR="00486981" w:rsidRPr="00642B7B" w:rsidRDefault="00486981" w:rsidP="00642B7B">
      <w:pPr>
        <w:pStyle w:val="Titre2"/>
        <w:ind w:firstLine="426"/>
        <w:rPr>
          <w:i w:val="0"/>
          <w:color w:val="002060"/>
          <w:sz w:val="36"/>
        </w:rPr>
      </w:pPr>
      <w:r w:rsidRPr="00642B7B">
        <w:rPr>
          <w:i w:val="0"/>
          <w:color w:val="002060"/>
          <w:sz w:val="36"/>
        </w:rPr>
        <w:t>DESCRIPTIF-TYPE</w:t>
      </w:r>
      <w:r w:rsidR="00B44332" w:rsidRPr="00B44332">
        <w:rPr>
          <w:noProof/>
        </w:rPr>
        <w:t xml:space="preserve"> </w:t>
      </w:r>
    </w:p>
    <w:p w14:paraId="4F458BB2" w14:textId="77777777" w:rsidR="004A34E5" w:rsidRPr="00E86318" w:rsidRDefault="00EE1FD4" w:rsidP="005C31BE">
      <w:pPr>
        <w:pStyle w:val="Titre1"/>
        <w:ind w:left="426"/>
        <w:rPr>
          <w:color w:val="808080"/>
          <w:sz w:val="36"/>
        </w:rPr>
      </w:pPr>
      <w:r>
        <w:rPr>
          <w:color w:val="808080"/>
          <w:sz w:val="36"/>
        </w:rPr>
        <w:t>THERMOFORMAGE</w:t>
      </w:r>
    </w:p>
    <w:p w14:paraId="3A0CF877" w14:textId="77777777" w:rsidR="00180F98" w:rsidRPr="00180F98" w:rsidRDefault="001C0DD7" w:rsidP="005C31BE">
      <w:pPr>
        <w:autoSpaceDE w:val="0"/>
        <w:autoSpaceDN w:val="0"/>
        <w:adjustRightInd w:val="0"/>
        <w:ind w:left="426"/>
        <w:rPr>
          <w:rFonts w:ascii="Arial" w:hAnsi="Arial" w:cs="Arial"/>
          <w:bCs/>
          <w:color w:val="808080"/>
        </w:rPr>
      </w:pPr>
      <w:r w:rsidRPr="00180F98">
        <w:rPr>
          <w:rFonts w:ascii="Arial" w:hAnsi="Arial" w:cs="Arial"/>
          <w:bCs/>
          <w:color w:val="808080"/>
        </w:rPr>
        <w:t xml:space="preserve">DES </w:t>
      </w:r>
      <w:r w:rsidR="00C87224" w:rsidRPr="00180F98">
        <w:rPr>
          <w:rFonts w:ascii="Arial" w:hAnsi="Arial" w:cs="Arial"/>
          <w:bCs/>
          <w:color w:val="808080"/>
        </w:rPr>
        <w:t>PANNEAUX</w:t>
      </w:r>
      <w:r w:rsidR="0048021D" w:rsidRPr="00180F98">
        <w:rPr>
          <w:rFonts w:ascii="Arial" w:hAnsi="Arial" w:cs="Arial"/>
          <w:bCs/>
          <w:color w:val="808080"/>
        </w:rPr>
        <w:t xml:space="preserve"> DE PROTECTION </w:t>
      </w:r>
      <w:r w:rsidR="00C87224" w:rsidRPr="00180F98">
        <w:rPr>
          <w:rFonts w:ascii="Arial" w:hAnsi="Arial" w:cs="Arial"/>
          <w:bCs/>
          <w:color w:val="808080"/>
        </w:rPr>
        <w:t>&amp; D’HABILLAGE</w:t>
      </w:r>
      <w:r w:rsidR="00C3263C" w:rsidRPr="00180F98">
        <w:rPr>
          <w:rFonts w:ascii="Arial" w:hAnsi="Arial" w:cs="Arial"/>
          <w:bCs/>
          <w:color w:val="808080"/>
        </w:rPr>
        <w:t xml:space="preserve"> </w:t>
      </w:r>
      <w:r w:rsidR="00180F98" w:rsidRPr="00180F98">
        <w:rPr>
          <w:rFonts w:ascii="Arial" w:hAnsi="Arial" w:cs="Arial"/>
          <w:bCs/>
          <w:color w:val="808080"/>
        </w:rPr>
        <w:t>– 2 MM</w:t>
      </w:r>
    </w:p>
    <w:p w14:paraId="1EA4CE0A" w14:textId="77777777" w:rsidR="00623AB9" w:rsidRPr="00180F98" w:rsidRDefault="00C87224" w:rsidP="005C31BE">
      <w:pPr>
        <w:autoSpaceDE w:val="0"/>
        <w:autoSpaceDN w:val="0"/>
        <w:adjustRightInd w:val="0"/>
        <w:ind w:left="426"/>
        <w:rPr>
          <w:rFonts w:ascii="Arial" w:hAnsi="Arial" w:cs="Arial"/>
          <w:bCs/>
          <w:color w:val="808080"/>
        </w:rPr>
      </w:pPr>
      <w:r w:rsidRPr="00180F98">
        <w:rPr>
          <w:rFonts w:ascii="Arial" w:hAnsi="Arial" w:cs="Arial"/>
          <w:bCs/>
          <w:color w:val="808080"/>
        </w:rPr>
        <w:t xml:space="preserve">DECOCHOC/DECOSMIC </w:t>
      </w:r>
    </w:p>
    <w:p w14:paraId="3381232F" w14:textId="77777777" w:rsidR="00B44332" w:rsidRDefault="00B44332" w:rsidP="005C31BE">
      <w:pPr>
        <w:autoSpaceDE w:val="0"/>
        <w:autoSpaceDN w:val="0"/>
        <w:adjustRightInd w:val="0"/>
        <w:ind w:left="426"/>
        <w:rPr>
          <w:rFonts w:ascii="Arial" w:hAnsi="Arial" w:cs="Arial"/>
          <w:bCs/>
          <w:color w:val="808080"/>
          <w:sz w:val="20"/>
          <w:szCs w:val="20"/>
        </w:rPr>
      </w:pPr>
    </w:p>
    <w:p w14:paraId="7C2F9BD6" w14:textId="77777777" w:rsidR="001C0220" w:rsidRPr="00B326AB" w:rsidRDefault="001C0220" w:rsidP="005C31BE">
      <w:pPr>
        <w:autoSpaceDE w:val="0"/>
        <w:autoSpaceDN w:val="0"/>
        <w:adjustRightInd w:val="0"/>
        <w:ind w:left="426"/>
        <w:rPr>
          <w:rFonts w:ascii="Arial" w:hAnsi="Arial" w:cs="Arial"/>
          <w:bCs/>
          <w:color w:val="808080"/>
          <w:sz w:val="20"/>
          <w:szCs w:val="20"/>
        </w:rPr>
      </w:pPr>
    </w:p>
    <w:p w14:paraId="6DBACA9C" w14:textId="77777777" w:rsidR="00776445" w:rsidRPr="00BD1BCF" w:rsidRDefault="00776445" w:rsidP="00776445">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FB6681">
        <w:rPr>
          <w:rFonts w:ascii="Arial" w:hAnsi="Arial" w:cs="Arial"/>
          <w:sz w:val="20"/>
          <w:szCs w:val="20"/>
        </w:rPr>
        <w:t xml:space="preserve">Description : </w:t>
      </w:r>
      <w:r w:rsidRPr="009F1954">
        <w:rPr>
          <w:rFonts w:ascii="Arial" w:hAnsi="Arial" w:cs="Arial"/>
          <w:sz w:val="20"/>
          <w:szCs w:val="20"/>
        </w:rPr>
        <w:t xml:space="preserve">fourniture et pose de panneau de protection et d’habillage découpé sur mesure et thermoformé (de type </w:t>
      </w:r>
      <w:proofErr w:type="spellStart"/>
      <w:r w:rsidRPr="009F1954">
        <w:rPr>
          <w:rFonts w:ascii="Arial" w:hAnsi="Arial" w:cs="Arial"/>
          <w:sz w:val="20"/>
          <w:szCs w:val="20"/>
        </w:rPr>
        <w:t>Decochoc</w:t>
      </w:r>
      <w:proofErr w:type="spellEnd"/>
      <w:r w:rsidRPr="009F1954">
        <w:rPr>
          <w:rFonts w:ascii="Arial" w:hAnsi="Arial" w:cs="Arial"/>
          <w:sz w:val="20"/>
          <w:szCs w:val="20"/>
        </w:rPr>
        <w:t xml:space="preserve"> ou Decosmic de SPM). En PVC rigide antibactérien classé M1 (Bs2d0) et coloré dans la masse. Sa surface est légèrement grainée, son épaisseur de 2 </w:t>
      </w:r>
      <w:proofErr w:type="spellStart"/>
      <w:r w:rsidRPr="009F1954">
        <w:rPr>
          <w:rFonts w:ascii="Arial" w:hAnsi="Arial" w:cs="Arial"/>
          <w:sz w:val="20"/>
          <w:szCs w:val="20"/>
        </w:rPr>
        <w:t>mm.</w:t>
      </w:r>
      <w:proofErr w:type="spellEnd"/>
    </w:p>
    <w:p w14:paraId="31FBA56E" w14:textId="77777777" w:rsidR="00776445" w:rsidRPr="00BD1BCF" w:rsidRDefault="00776445" w:rsidP="00776445">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9F1954">
        <w:rPr>
          <w:rFonts w:ascii="Arial" w:hAnsi="Arial" w:cs="Arial"/>
          <w:sz w:val="20"/>
          <w:szCs w:val="20"/>
        </w:rPr>
        <w:t xml:space="preserve">Le niveau de décontamination atteint doit permettre l’utilisation du panneau dans les zones les plus sensibles en terme infectieux (Secteur </w:t>
      </w:r>
      <w:r>
        <w:rPr>
          <w:rFonts w:ascii="Arial" w:hAnsi="Arial" w:cs="Arial"/>
          <w:sz w:val="20"/>
          <w:szCs w:val="20"/>
        </w:rPr>
        <w:t>4</w:t>
      </w:r>
      <w:r w:rsidRPr="009F1954">
        <w:rPr>
          <w:rFonts w:ascii="Arial" w:hAnsi="Arial" w:cs="Arial"/>
          <w:sz w:val="20"/>
          <w:szCs w:val="20"/>
        </w:rPr>
        <w:t xml:space="preserve"> selon l’Institut Pasteur). La résistance du panneau aux produits chimiques et aux tâches doit avoir été prouvée selon la norme NF EN ISO 26987 sur les produits de nettoyage usuels. L’aptitude à la décontamination nucléaire selon la norme DIN 25415 / ISO 8690 doit être excellente.</w:t>
      </w:r>
    </w:p>
    <w:p w14:paraId="1E063006" w14:textId="77777777" w:rsidR="00776445" w:rsidRPr="00BD1BCF" w:rsidRDefault="00776445" w:rsidP="00776445">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FB6681">
        <w:rPr>
          <w:rFonts w:ascii="Arial" w:hAnsi="Arial" w:cs="Arial"/>
          <w:sz w:val="20"/>
          <w:szCs w:val="20"/>
        </w:rPr>
        <w:t xml:space="preserve">Environnement : </w:t>
      </w:r>
      <w:r w:rsidRPr="009F1954">
        <w:rPr>
          <w:rFonts w:ascii="Arial" w:hAnsi="Arial" w:cs="Arial"/>
          <w:sz w:val="20"/>
          <w:szCs w:val="20"/>
        </w:rPr>
        <w:t>sa formulation est exempte de métaux lourds y compris de plomb et d’étain (valeurs négligeables inférieures à 50 ppm), ainsi que de CMR1 et CMR2 permettant de recycler 100 % des déchets et de répondre à 7 cibles de la démarche HQE. La stabilisation thermique est réalisée au calcium - zinc. Le niveau d’émission de substances volatiles dans l’air intérieur a été testé (inférieur à 15 µg/m3) selon la norme ISO 16000-6 et est très faible (A+) selon le décret n° 2011-321 du 23 mars 2011 et l’arrêté d’application du 19 avril 2011. 100 % du produit est recyclable.</w:t>
      </w:r>
    </w:p>
    <w:p w14:paraId="6E6D1F75" w14:textId="77777777" w:rsidR="00776445" w:rsidRDefault="00776445" w:rsidP="00776445">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8048C4">
        <w:rPr>
          <w:rFonts w:ascii="Arial" w:hAnsi="Arial" w:cs="Arial"/>
          <w:sz w:val="20"/>
          <w:szCs w:val="20"/>
        </w:rPr>
        <w:t>Coloris : au choix du maître d’œuvre dans la gamme du fabricant.</w:t>
      </w:r>
    </w:p>
    <w:p w14:paraId="6B5CBE11" w14:textId="77777777" w:rsidR="00776445" w:rsidRDefault="00776445" w:rsidP="00776445">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8048C4">
        <w:rPr>
          <w:rFonts w:ascii="Arial" w:hAnsi="Arial" w:cs="Arial"/>
          <w:sz w:val="20"/>
          <w:szCs w:val="20"/>
        </w:rPr>
        <w:t>Mode de pose : par encollage suivant prescription du fabricant.</w:t>
      </w:r>
    </w:p>
    <w:p w14:paraId="122DD731" w14:textId="3523970C" w:rsidR="002A44C8" w:rsidRDefault="002A44C8" w:rsidP="0021647B">
      <w:pPr>
        <w:tabs>
          <w:tab w:val="num" w:pos="567"/>
        </w:tabs>
        <w:ind w:left="142"/>
        <w:jc w:val="center"/>
        <w:rPr>
          <w:rFonts w:ascii="Arial" w:hAnsi="Arial" w:cs="Arial"/>
          <w:sz w:val="20"/>
          <w:szCs w:val="20"/>
        </w:rPr>
      </w:pPr>
    </w:p>
    <w:p w14:paraId="03A52DB3" w14:textId="31668578" w:rsidR="002A44C8" w:rsidRDefault="00776445" w:rsidP="0021647B">
      <w:pPr>
        <w:tabs>
          <w:tab w:val="num" w:pos="567"/>
        </w:tabs>
        <w:ind w:left="142"/>
        <w:jc w:val="center"/>
        <w:rPr>
          <w:rFonts w:ascii="Arial" w:hAnsi="Arial" w:cs="Arial"/>
          <w:sz w:val="20"/>
          <w:szCs w:val="20"/>
        </w:rPr>
      </w:pPr>
      <w:r>
        <w:rPr>
          <w:noProof/>
        </w:rPr>
        <w:pict w14:anchorId="15567710">
          <v:group id="_x0000_s1108" style="position:absolute;left:0;text-align:left;margin-left:-41.25pt;margin-top:24.15pt;width:592.8pt;height:342.65pt;z-index:-251657728" coordorigin="26,9683" coordsize="11856,6853">
            <v:shape id="Image 1" o:spid="_x0000_s1067" type="#_x0000_t75" style="position:absolute;left:26;top:15112;width:11856;height:1424;visibility:visible">
              <v:imagedata r:id="rId13" o:title="" croptop="54099f"/>
            </v:shape>
            <v:shape id="Image 1" o:spid="_x0000_s1106" type="#_x0000_t75" style="position:absolute;left:2919;top:9683;width:2877;height:3409;visibility:visible">
              <v:imagedata r:id="rId14" o:title="" cropbottom="34818f"/>
            </v:shape>
            <v:shape id="Image 1" o:spid="_x0000_s1107" type="#_x0000_t75" style="position:absolute;left:5691;top:9959;width:2877;height:3877;visibility:visible">
              <v:imagedata r:id="rId14" o:title="" croptop="30601f"/>
            </v:shape>
          </v:group>
        </w:pict>
      </w:r>
    </w:p>
    <w:sectPr w:rsidR="002A44C8" w:rsidSect="00486981">
      <w:headerReference w:type="default" r:id="rId15"/>
      <w:pgSz w:w="11906" w:h="16838" w:code="9"/>
      <w:pgMar w:top="2500" w:right="851" w:bottom="1418" w:left="851" w:header="709"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F9D0F" w14:textId="77777777" w:rsidR="008A668B" w:rsidRDefault="008A668B">
      <w:r>
        <w:separator/>
      </w:r>
    </w:p>
  </w:endnote>
  <w:endnote w:type="continuationSeparator" w:id="0">
    <w:p w14:paraId="42B8CE91" w14:textId="77777777" w:rsidR="008A668B" w:rsidRDefault="008A6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N-Regular">
    <w:altName w:val="Calibri"/>
    <w:panose1 w:val="00000000000000000000"/>
    <w:charset w:val="00"/>
    <w:family w:val="swiss"/>
    <w:notTrueType/>
    <w:pitch w:val="variable"/>
    <w:sig w:usb0="00000003" w:usb1="00000000" w:usb2="00000000" w:usb3="00000000" w:csb0="00000001" w:csb1="00000000"/>
  </w:font>
  <w:font w:name="DINPro-Medium">
    <w:panose1 w:val="02010604030101020104"/>
    <w:charset w:val="00"/>
    <w:family w:val="modern"/>
    <w:notTrueType/>
    <w:pitch w:val="variable"/>
    <w:sig w:usb0="800002AF" w:usb1="4000206A"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26932" w14:textId="77777777" w:rsidR="008A668B" w:rsidRDefault="008A668B">
      <w:r>
        <w:separator/>
      </w:r>
    </w:p>
  </w:footnote>
  <w:footnote w:type="continuationSeparator" w:id="0">
    <w:p w14:paraId="45F6C478" w14:textId="77777777" w:rsidR="008A668B" w:rsidRDefault="008A66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8A88F" w14:textId="77777777" w:rsidR="006F4B04" w:rsidRDefault="006F4B04">
    <w:pPr>
      <w:ind w:right="425"/>
      <w:jc w:val="right"/>
      <w:rPr>
        <w:rFonts w:ascii="DIN-Regular" w:hAnsi="DIN-Regular" w:cs="Arial"/>
      </w:rPr>
    </w:pPr>
  </w:p>
  <w:p w14:paraId="73274572" w14:textId="77777777" w:rsidR="006F4B04" w:rsidRDefault="006F4B04">
    <w:pPr>
      <w:ind w:right="425"/>
      <w:rPr>
        <w:rFonts w:ascii="DIN-Regular" w:hAnsi="DIN-Regular" w:cs="Arial"/>
      </w:rPr>
    </w:pPr>
  </w:p>
  <w:p w14:paraId="44A01BE7" w14:textId="77777777" w:rsidR="006F4B04" w:rsidRDefault="006F4B04">
    <w:pPr>
      <w:pStyle w:val="En-tte"/>
      <w:rPr>
        <w:rFonts w:ascii="DIN-Regular" w:hAnsi="DIN-Regular" w:cs="Arial"/>
        <w:sz w:val="16"/>
      </w:rPr>
    </w:pPr>
    <w:bookmarkStart w:id="0" w:name="OLE_LINK1"/>
  </w:p>
  <w:p w14:paraId="4D5B3F90" w14:textId="77777777" w:rsidR="006F4B04" w:rsidRDefault="006F4B04">
    <w:pPr>
      <w:pStyle w:val="En-tte"/>
      <w:rPr>
        <w:rFonts w:ascii="DIN-Regular" w:hAnsi="DIN-Regular" w:cs="Arial"/>
        <w:sz w:val="16"/>
      </w:rPr>
    </w:pPr>
  </w:p>
  <w:p w14:paraId="40A25E90" w14:textId="77777777" w:rsidR="006F4B04" w:rsidRDefault="006F4B04">
    <w:pPr>
      <w:pStyle w:val="En-tte"/>
      <w:rPr>
        <w:rFonts w:ascii="DIN-Regular" w:hAnsi="DIN-Regular" w:cs="Arial"/>
        <w:sz w:val="16"/>
      </w:rPr>
    </w:pPr>
  </w:p>
  <w:bookmarkEnd w:id="0"/>
  <w:p w14:paraId="30129FB1" w14:textId="77777777" w:rsidR="006F4B04" w:rsidRPr="00A11141" w:rsidRDefault="006F4B04" w:rsidP="001A36D8">
    <w:pPr>
      <w:pStyle w:val="En-tte"/>
      <w:rPr>
        <w:rFonts w:ascii="DINPro-Medium" w:hAnsi="DINPro-Medium" w:cs="Arial"/>
        <w:b/>
        <w:bCs/>
        <w:sz w:val="24"/>
      </w:rPr>
    </w:pPr>
  </w:p>
  <w:p w14:paraId="558519EC" w14:textId="77777777" w:rsidR="006F4B04" w:rsidRPr="00FF42D8" w:rsidRDefault="006F4B04" w:rsidP="00836376">
    <w:pPr>
      <w:pStyle w:val="En-tte"/>
      <w:tabs>
        <w:tab w:val="clear" w:pos="4536"/>
        <w:tab w:val="clear" w:pos="9072"/>
        <w:tab w:val="left" w:pos="284"/>
        <w:tab w:val="right" w:pos="10490"/>
      </w:tabs>
      <w:jc w:val="center"/>
      <w:rPr>
        <w:rFonts w:cs="Arial"/>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1B4F"/>
    <w:multiLevelType w:val="hybridMultilevel"/>
    <w:tmpl w:val="F29A9B0A"/>
    <w:lvl w:ilvl="0" w:tplc="438CC3B0">
      <w:start w:val="1"/>
      <w:numFmt w:val="bullet"/>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B9230D"/>
    <w:multiLevelType w:val="hybridMultilevel"/>
    <w:tmpl w:val="B038C70C"/>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0445611"/>
    <w:multiLevelType w:val="hybridMultilevel"/>
    <w:tmpl w:val="AD24B37C"/>
    <w:lvl w:ilvl="0" w:tplc="407AE5FE">
      <w:start w:val="1"/>
      <w:numFmt w:val="bullet"/>
      <w:pStyle w:val="Style1"/>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B7D6E2C"/>
    <w:multiLevelType w:val="hybridMultilevel"/>
    <w:tmpl w:val="DE8087B0"/>
    <w:lvl w:ilvl="0" w:tplc="EBA23A1E">
      <w:start w:val="1"/>
      <w:numFmt w:val="bullet"/>
      <w:lvlText w:val=""/>
      <w:lvlJc w:val="left"/>
      <w:pPr>
        <w:tabs>
          <w:tab w:val="num" w:pos="790"/>
        </w:tabs>
        <w:ind w:left="790" w:hanging="360"/>
      </w:pPr>
      <w:rPr>
        <w:rFonts w:ascii="Wingdings" w:hAnsi="Wingdings" w:hint="default"/>
        <w:sz w:val="16"/>
      </w:rPr>
    </w:lvl>
    <w:lvl w:ilvl="1" w:tplc="040C0003" w:tentative="1">
      <w:start w:val="1"/>
      <w:numFmt w:val="bullet"/>
      <w:lvlText w:val="o"/>
      <w:lvlJc w:val="left"/>
      <w:pPr>
        <w:tabs>
          <w:tab w:val="num" w:pos="1480"/>
        </w:tabs>
        <w:ind w:left="1480" w:hanging="360"/>
      </w:pPr>
      <w:rPr>
        <w:rFonts w:ascii="Courier New" w:hAnsi="Courier New" w:hint="default"/>
      </w:rPr>
    </w:lvl>
    <w:lvl w:ilvl="2" w:tplc="040C0005" w:tentative="1">
      <w:start w:val="1"/>
      <w:numFmt w:val="bullet"/>
      <w:lvlText w:val=""/>
      <w:lvlJc w:val="left"/>
      <w:pPr>
        <w:tabs>
          <w:tab w:val="num" w:pos="2200"/>
        </w:tabs>
        <w:ind w:left="2200" w:hanging="360"/>
      </w:pPr>
      <w:rPr>
        <w:rFonts w:ascii="Wingdings" w:hAnsi="Wingdings" w:hint="default"/>
      </w:rPr>
    </w:lvl>
    <w:lvl w:ilvl="3" w:tplc="040C0001" w:tentative="1">
      <w:start w:val="1"/>
      <w:numFmt w:val="bullet"/>
      <w:lvlText w:val=""/>
      <w:lvlJc w:val="left"/>
      <w:pPr>
        <w:tabs>
          <w:tab w:val="num" w:pos="2920"/>
        </w:tabs>
        <w:ind w:left="2920" w:hanging="360"/>
      </w:pPr>
      <w:rPr>
        <w:rFonts w:ascii="Symbol" w:hAnsi="Symbol" w:hint="default"/>
      </w:rPr>
    </w:lvl>
    <w:lvl w:ilvl="4" w:tplc="040C0003" w:tentative="1">
      <w:start w:val="1"/>
      <w:numFmt w:val="bullet"/>
      <w:lvlText w:val="o"/>
      <w:lvlJc w:val="left"/>
      <w:pPr>
        <w:tabs>
          <w:tab w:val="num" w:pos="3640"/>
        </w:tabs>
        <w:ind w:left="3640" w:hanging="360"/>
      </w:pPr>
      <w:rPr>
        <w:rFonts w:ascii="Courier New" w:hAnsi="Courier New" w:hint="default"/>
      </w:rPr>
    </w:lvl>
    <w:lvl w:ilvl="5" w:tplc="040C0005" w:tentative="1">
      <w:start w:val="1"/>
      <w:numFmt w:val="bullet"/>
      <w:lvlText w:val=""/>
      <w:lvlJc w:val="left"/>
      <w:pPr>
        <w:tabs>
          <w:tab w:val="num" w:pos="4360"/>
        </w:tabs>
        <w:ind w:left="4360" w:hanging="360"/>
      </w:pPr>
      <w:rPr>
        <w:rFonts w:ascii="Wingdings" w:hAnsi="Wingdings" w:hint="default"/>
      </w:rPr>
    </w:lvl>
    <w:lvl w:ilvl="6" w:tplc="040C0001" w:tentative="1">
      <w:start w:val="1"/>
      <w:numFmt w:val="bullet"/>
      <w:lvlText w:val=""/>
      <w:lvlJc w:val="left"/>
      <w:pPr>
        <w:tabs>
          <w:tab w:val="num" w:pos="5080"/>
        </w:tabs>
        <w:ind w:left="5080" w:hanging="360"/>
      </w:pPr>
      <w:rPr>
        <w:rFonts w:ascii="Symbol" w:hAnsi="Symbol" w:hint="default"/>
      </w:rPr>
    </w:lvl>
    <w:lvl w:ilvl="7" w:tplc="040C0003" w:tentative="1">
      <w:start w:val="1"/>
      <w:numFmt w:val="bullet"/>
      <w:lvlText w:val="o"/>
      <w:lvlJc w:val="left"/>
      <w:pPr>
        <w:tabs>
          <w:tab w:val="num" w:pos="5800"/>
        </w:tabs>
        <w:ind w:left="5800" w:hanging="360"/>
      </w:pPr>
      <w:rPr>
        <w:rFonts w:ascii="Courier New" w:hAnsi="Courier New" w:hint="default"/>
      </w:rPr>
    </w:lvl>
    <w:lvl w:ilvl="8" w:tplc="040C0005" w:tentative="1">
      <w:start w:val="1"/>
      <w:numFmt w:val="bullet"/>
      <w:lvlText w:val=""/>
      <w:lvlJc w:val="left"/>
      <w:pPr>
        <w:tabs>
          <w:tab w:val="num" w:pos="6520"/>
        </w:tabs>
        <w:ind w:left="6520" w:hanging="360"/>
      </w:pPr>
      <w:rPr>
        <w:rFonts w:ascii="Wingdings" w:hAnsi="Wingdings" w:hint="default"/>
      </w:rPr>
    </w:lvl>
  </w:abstractNum>
  <w:abstractNum w:abstractNumId="4" w15:restartNumberingAfterBreak="0">
    <w:nsid w:val="52455A0F"/>
    <w:multiLevelType w:val="hybridMultilevel"/>
    <w:tmpl w:val="50D8E5F6"/>
    <w:lvl w:ilvl="0" w:tplc="EBA23A1E">
      <w:start w:val="1"/>
      <w:numFmt w:val="bullet"/>
      <w:lvlText w:val=""/>
      <w:lvlJc w:val="left"/>
      <w:pPr>
        <w:tabs>
          <w:tab w:val="num" w:pos="360"/>
        </w:tabs>
        <w:ind w:left="360" w:hanging="360"/>
      </w:pPr>
      <w:rPr>
        <w:rFonts w:ascii="Wingdings" w:hAnsi="Wingdings" w:hint="default"/>
        <w:sz w:val="16"/>
      </w:rPr>
    </w:lvl>
    <w:lvl w:ilvl="1" w:tplc="040C0003" w:tentative="1">
      <w:start w:val="1"/>
      <w:numFmt w:val="bullet"/>
      <w:lvlText w:val="o"/>
      <w:lvlJc w:val="left"/>
      <w:pPr>
        <w:tabs>
          <w:tab w:val="num" w:pos="1050"/>
        </w:tabs>
        <w:ind w:left="1050" w:hanging="360"/>
      </w:pPr>
      <w:rPr>
        <w:rFonts w:ascii="Courier New" w:hAnsi="Courier New" w:hint="default"/>
      </w:rPr>
    </w:lvl>
    <w:lvl w:ilvl="2" w:tplc="040C0005" w:tentative="1">
      <w:start w:val="1"/>
      <w:numFmt w:val="bullet"/>
      <w:lvlText w:val=""/>
      <w:lvlJc w:val="left"/>
      <w:pPr>
        <w:tabs>
          <w:tab w:val="num" w:pos="1770"/>
        </w:tabs>
        <w:ind w:left="1770" w:hanging="360"/>
      </w:pPr>
      <w:rPr>
        <w:rFonts w:ascii="Wingdings" w:hAnsi="Wingdings" w:hint="default"/>
      </w:rPr>
    </w:lvl>
    <w:lvl w:ilvl="3" w:tplc="040C0001" w:tentative="1">
      <w:start w:val="1"/>
      <w:numFmt w:val="bullet"/>
      <w:lvlText w:val=""/>
      <w:lvlJc w:val="left"/>
      <w:pPr>
        <w:tabs>
          <w:tab w:val="num" w:pos="2490"/>
        </w:tabs>
        <w:ind w:left="2490" w:hanging="360"/>
      </w:pPr>
      <w:rPr>
        <w:rFonts w:ascii="Symbol" w:hAnsi="Symbol" w:hint="default"/>
      </w:rPr>
    </w:lvl>
    <w:lvl w:ilvl="4" w:tplc="040C0003" w:tentative="1">
      <w:start w:val="1"/>
      <w:numFmt w:val="bullet"/>
      <w:lvlText w:val="o"/>
      <w:lvlJc w:val="left"/>
      <w:pPr>
        <w:tabs>
          <w:tab w:val="num" w:pos="3210"/>
        </w:tabs>
        <w:ind w:left="3210" w:hanging="360"/>
      </w:pPr>
      <w:rPr>
        <w:rFonts w:ascii="Courier New" w:hAnsi="Courier New" w:hint="default"/>
      </w:rPr>
    </w:lvl>
    <w:lvl w:ilvl="5" w:tplc="040C0005" w:tentative="1">
      <w:start w:val="1"/>
      <w:numFmt w:val="bullet"/>
      <w:lvlText w:val=""/>
      <w:lvlJc w:val="left"/>
      <w:pPr>
        <w:tabs>
          <w:tab w:val="num" w:pos="3930"/>
        </w:tabs>
        <w:ind w:left="3930" w:hanging="360"/>
      </w:pPr>
      <w:rPr>
        <w:rFonts w:ascii="Wingdings" w:hAnsi="Wingdings" w:hint="default"/>
      </w:rPr>
    </w:lvl>
    <w:lvl w:ilvl="6" w:tplc="040C0001" w:tentative="1">
      <w:start w:val="1"/>
      <w:numFmt w:val="bullet"/>
      <w:lvlText w:val=""/>
      <w:lvlJc w:val="left"/>
      <w:pPr>
        <w:tabs>
          <w:tab w:val="num" w:pos="4650"/>
        </w:tabs>
        <w:ind w:left="4650" w:hanging="360"/>
      </w:pPr>
      <w:rPr>
        <w:rFonts w:ascii="Symbol" w:hAnsi="Symbol" w:hint="default"/>
      </w:rPr>
    </w:lvl>
    <w:lvl w:ilvl="7" w:tplc="040C0003" w:tentative="1">
      <w:start w:val="1"/>
      <w:numFmt w:val="bullet"/>
      <w:lvlText w:val="o"/>
      <w:lvlJc w:val="left"/>
      <w:pPr>
        <w:tabs>
          <w:tab w:val="num" w:pos="5370"/>
        </w:tabs>
        <w:ind w:left="5370" w:hanging="360"/>
      </w:pPr>
      <w:rPr>
        <w:rFonts w:ascii="Courier New" w:hAnsi="Courier New" w:hint="default"/>
      </w:rPr>
    </w:lvl>
    <w:lvl w:ilvl="8" w:tplc="040C0005" w:tentative="1">
      <w:start w:val="1"/>
      <w:numFmt w:val="bullet"/>
      <w:lvlText w:val=""/>
      <w:lvlJc w:val="left"/>
      <w:pPr>
        <w:tabs>
          <w:tab w:val="num" w:pos="6090"/>
        </w:tabs>
        <w:ind w:left="6090" w:hanging="360"/>
      </w:pPr>
      <w:rPr>
        <w:rFonts w:ascii="Wingdings" w:hAnsi="Wingdings" w:hint="default"/>
      </w:rPr>
    </w:lvl>
  </w:abstractNum>
  <w:abstractNum w:abstractNumId="5" w15:restartNumberingAfterBreak="0">
    <w:nsid w:val="5BE11A74"/>
    <w:multiLevelType w:val="multilevel"/>
    <w:tmpl w:val="B038C70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FB154F3"/>
    <w:multiLevelType w:val="hybridMultilevel"/>
    <w:tmpl w:val="5CCC7470"/>
    <w:lvl w:ilvl="0" w:tplc="EBA23A1E">
      <w:start w:val="1"/>
      <w:numFmt w:val="bullet"/>
      <w:lvlText w:val=""/>
      <w:lvlJc w:val="left"/>
      <w:pPr>
        <w:tabs>
          <w:tab w:val="num" w:pos="750"/>
        </w:tabs>
        <w:ind w:left="75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933879"/>
    <w:multiLevelType w:val="hybridMultilevel"/>
    <w:tmpl w:val="62AA7F2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7"/>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5B16"/>
    <w:rsid w:val="00034AFB"/>
    <w:rsid w:val="00060FFA"/>
    <w:rsid w:val="000615C1"/>
    <w:rsid w:val="000C779C"/>
    <w:rsid w:val="0012634E"/>
    <w:rsid w:val="001470AA"/>
    <w:rsid w:val="001624CC"/>
    <w:rsid w:val="00180F98"/>
    <w:rsid w:val="001A36D8"/>
    <w:rsid w:val="001C0220"/>
    <w:rsid w:val="001C0DD7"/>
    <w:rsid w:val="0021647B"/>
    <w:rsid w:val="00243C97"/>
    <w:rsid w:val="0024668B"/>
    <w:rsid w:val="00267F0D"/>
    <w:rsid w:val="002A44C8"/>
    <w:rsid w:val="002D76A7"/>
    <w:rsid w:val="00301412"/>
    <w:rsid w:val="00316266"/>
    <w:rsid w:val="003307A6"/>
    <w:rsid w:val="00334530"/>
    <w:rsid w:val="003431CD"/>
    <w:rsid w:val="00350F3F"/>
    <w:rsid w:val="0036017E"/>
    <w:rsid w:val="003806C9"/>
    <w:rsid w:val="00382CF0"/>
    <w:rsid w:val="003B1145"/>
    <w:rsid w:val="003F4FF5"/>
    <w:rsid w:val="004479C6"/>
    <w:rsid w:val="0048021D"/>
    <w:rsid w:val="00481D18"/>
    <w:rsid w:val="004840AA"/>
    <w:rsid w:val="00486981"/>
    <w:rsid w:val="004906B1"/>
    <w:rsid w:val="00491AB0"/>
    <w:rsid w:val="004A34E5"/>
    <w:rsid w:val="004E15A9"/>
    <w:rsid w:val="004E5FC6"/>
    <w:rsid w:val="004F044C"/>
    <w:rsid w:val="004F35A5"/>
    <w:rsid w:val="0053482C"/>
    <w:rsid w:val="00571707"/>
    <w:rsid w:val="005956D6"/>
    <w:rsid w:val="005C31BE"/>
    <w:rsid w:val="00620B17"/>
    <w:rsid w:val="00623AB9"/>
    <w:rsid w:val="006253F6"/>
    <w:rsid w:val="00642B7B"/>
    <w:rsid w:val="00650F63"/>
    <w:rsid w:val="00667782"/>
    <w:rsid w:val="0067119C"/>
    <w:rsid w:val="006749EA"/>
    <w:rsid w:val="006E351D"/>
    <w:rsid w:val="006F4B04"/>
    <w:rsid w:val="00731101"/>
    <w:rsid w:val="00731CA3"/>
    <w:rsid w:val="007325E1"/>
    <w:rsid w:val="00776445"/>
    <w:rsid w:val="00787872"/>
    <w:rsid w:val="007D76D9"/>
    <w:rsid w:val="00806059"/>
    <w:rsid w:val="00810546"/>
    <w:rsid w:val="00836376"/>
    <w:rsid w:val="00863613"/>
    <w:rsid w:val="008A3E4F"/>
    <w:rsid w:val="008A668B"/>
    <w:rsid w:val="008C35FE"/>
    <w:rsid w:val="008D26A9"/>
    <w:rsid w:val="009662D1"/>
    <w:rsid w:val="00A06DCF"/>
    <w:rsid w:val="00A0738E"/>
    <w:rsid w:val="00A10466"/>
    <w:rsid w:val="00A149DF"/>
    <w:rsid w:val="00A15BE2"/>
    <w:rsid w:val="00A35EE3"/>
    <w:rsid w:val="00A40E33"/>
    <w:rsid w:val="00A8152E"/>
    <w:rsid w:val="00A81BC6"/>
    <w:rsid w:val="00AB4CCF"/>
    <w:rsid w:val="00AD2FF0"/>
    <w:rsid w:val="00B108A0"/>
    <w:rsid w:val="00B326AB"/>
    <w:rsid w:val="00B44332"/>
    <w:rsid w:val="00B65208"/>
    <w:rsid w:val="00B847D7"/>
    <w:rsid w:val="00BC3023"/>
    <w:rsid w:val="00BE7F6F"/>
    <w:rsid w:val="00C2145C"/>
    <w:rsid w:val="00C30875"/>
    <w:rsid w:val="00C3263C"/>
    <w:rsid w:val="00C619C3"/>
    <w:rsid w:val="00C668DC"/>
    <w:rsid w:val="00C751AB"/>
    <w:rsid w:val="00C76238"/>
    <w:rsid w:val="00C87224"/>
    <w:rsid w:val="00CA7F3C"/>
    <w:rsid w:val="00CD037C"/>
    <w:rsid w:val="00CD1872"/>
    <w:rsid w:val="00CF11E7"/>
    <w:rsid w:val="00D245F0"/>
    <w:rsid w:val="00D370A2"/>
    <w:rsid w:val="00D45F45"/>
    <w:rsid w:val="00D604E4"/>
    <w:rsid w:val="00D752DE"/>
    <w:rsid w:val="00D7668A"/>
    <w:rsid w:val="00DC4761"/>
    <w:rsid w:val="00DF25E8"/>
    <w:rsid w:val="00DF7113"/>
    <w:rsid w:val="00E0244B"/>
    <w:rsid w:val="00E05D33"/>
    <w:rsid w:val="00E3455E"/>
    <w:rsid w:val="00E86318"/>
    <w:rsid w:val="00E94335"/>
    <w:rsid w:val="00EA1055"/>
    <w:rsid w:val="00EE045E"/>
    <w:rsid w:val="00EE1FD4"/>
    <w:rsid w:val="00EE5E48"/>
    <w:rsid w:val="00EF58EC"/>
    <w:rsid w:val="00EF7248"/>
    <w:rsid w:val="00F860E1"/>
    <w:rsid w:val="00F9057A"/>
    <w:rsid w:val="00FB04DD"/>
    <w:rsid w:val="00FC5B16"/>
    <w:rsid w:val="00FE01BB"/>
    <w:rsid w:val="00FF42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2A67C072"/>
  <w15:chartTrackingRefBased/>
  <w15:docId w15:val="{3B72B133-9581-48E3-8B53-A7FB63B89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qFormat/>
    <w:pPr>
      <w:keepNext/>
      <w:outlineLvl w:val="0"/>
    </w:pPr>
    <w:rPr>
      <w:rFonts w:ascii="Arial" w:hAnsi="Arial" w:cs="Arial"/>
      <w:b/>
      <w:bCs/>
      <w:sz w:val="40"/>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rPr>
      <w:rFonts w:ascii="Arial" w:hAnsi="Arial"/>
      <w:sz w:val="22"/>
      <w:szCs w:val="20"/>
    </w:rPr>
  </w:style>
  <w:style w:type="paragraph" w:customStyle="1" w:styleId="Style1">
    <w:name w:val="Style1"/>
    <w:basedOn w:val="Titre2"/>
    <w:autoRedefine/>
    <w:pPr>
      <w:numPr>
        <w:numId w:val="1"/>
      </w:numPr>
      <w:spacing w:before="0" w:after="0"/>
    </w:pPr>
    <w:rPr>
      <w:rFonts w:ascii="Helvetica" w:hAnsi="Helvetica" w:cs="Times New Roman"/>
      <w:bCs w:val="0"/>
      <w:i w:val="0"/>
      <w:iCs w:val="0"/>
      <w:color w:val="0000FF"/>
      <w:sz w:val="22"/>
      <w:lang w:val="en-GB"/>
    </w:rPr>
  </w:style>
  <w:style w:type="paragraph" w:styleId="Corpsdetexte">
    <w:name w:val="Body Text"/>
    <w:basedOn w:val="Normal"/>
    <w:pPr>
      <w:jc w:val="both"/>
    </w:pPr>
    <w:rPr>
      <w:sz w:val="22"/>
      <w:szCs w:val="22"/>
    </w:rPr>
  </w:style>
  <w:style w:type="paragraph" w:styleId="Corpsdetexte2">
    <w:name w:val="Body Text 2"/>
    <w:basedOn w:val="Normal"/>
    <w:pPr>
      <w:autoSpaceDE w:val="0"/>
      <w:autoSpaceDN w:val="0"/>
      <w:adjustRightInd w:val="0"/>
    </w:pPr>
    <w:rPr>
      <w:rFonts w:ascii="Arial" w:hAnsi="Arial" w:cs="Arial"/>
      <w:sz w:val="20"/>
      <w:szCs w:val="18"/>
    </w:rPr>
  </w:style>
  <w:style w:type="paragraph" w:styleId="Pieddepage">
    <w:name w:val="footer"/>
    <w:basedOn w:val="Normal"/>
    <w:pPr>
      <w:tabs>
        <w:tab w:val="center" w:pos="4536"/>
        <w:tab w:val="right" w:pos="9072"/>
      </w:tabs>
    </w:pPr>
  </w:style>
  <w:style w:type="paragraph" w:styleId="Corpsdetexte3">
    <w:name w:val="Body Text 3"/>
    <w:basedOn w:val="Normal"/>
    <w:pPr>
      <w:autoSpaceDE w:val="0"/>
      <w:autoSpaceDN w:val="0"/>
      <w:adjustRightInd w:val="0"/>
      <w:jc w:val="both"/>
    </w:pPr>
    <w:rPr>
      <w:rFonts w:ascii="Arial" w:hAnsi="Arial" w:cs="Arial"/>
      <w:sz w:val="20"/>
      <w:szCs w:val="18"/>
    </w:rPr>
  </w:style>
  <w:style w:type="table" w:styleId="Grilledutableau">
    <w:name w:val="Table Grid"/>
    <w:basedOn w:val="TableauNormal"/>
    <w:rsid w:val="00595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CA7F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232</Words>
  <Characters>1281</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SPM International</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SPM International</dc:creator>
  <cp:keywords/>
  <dc:description/>
  <cp:lastModifiedBy>Martine CHATORRIER</cp:lastModifiedBy>
  <cp:revision>3</cp:revision>
  <cp:lastPrinted>2021-01-27T14:24:00Z</cp:lastPrinted>
  <dcterms:created xsi:type="dcterms:W3CDTF">2021-01-27T14:24:00Z</dcterms:created>
  <dcterms:modified xsi:type="dcterms:W3CDTF">2022-04-22T13:31:00Z</dcterms:modified>
</cp:coreProperties>
</file>